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409F1F" w14:textId="2B0300BD" w:rsidR="007806FE" w:rsidRDefault="006A333B" w:rsidP="007806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noProof/>
          <w:color w:val="0A0A0A"/>
          <w:sz w:val="40"/>
          <w:szCs w:val="40"/>
          <w:lang w:eastAsia="pl-PL"/>
        </w:rPr>
        <w:drawing>
          <wp:anchor distT="0" distB="0" distL="114300" distR="114300" simplePos="0" relativeHeight="251658240" behindDoc="1" locked="0" layoutInCell="1" allowOverlap="1" wp14:anchorId="33E8CC4E" wp14:editId="55F7CF66">
            <wp:simplePos x="0" y="0"/>
            <wp:positionH relativeFrom="column">
              <wp:posOffset>4437380</wp:posOffset>
            </wp:positionH>
            <wp:positionV relativeFrom="paragraph">
              <wp:posOffset>3810</wp:posOffset>
            </wp:positionV>
            <wp:extent cx="1520190" cy="1520190"/>
            <wp:effectExtent l="0" t="0" r="3810" b="3810"/>
            <wp:wrapTight wrapText="bothSides">
              <wp:wrapPolygon edited="0">
                <wp:start x="0" y="0"/>
                <wp:lineTo x="0" y="21383"/>
                <wp:lineTo x="21383" y="21383"/>
                <wp:lineTo x="2138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rtwa-natur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0190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6E1C"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REGULAMIN SZKOLNEGO KONKURSU PLASTYCZNEGO</w:t>
      </w:r>
    </w:p>
    <w:p w14:paraId="0C33C5BD" w14:textId="06285B57" w:rsidR="00CC6E1C" w:rsidRPr="001F53B7" w:rsidRDefault="00CC6E1C" w:rsidP="007806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A0A0A"/>
          <w:sz w:val="40"/>
          <w:szCs w:val="40"/>
          <w:lang w:eastAsia="pl-PL"/>
        </w:rPr>
      </w:pPr>
      <w:r w:rsidRPr="001F53B7">
        <w:rPr>
          <w:rFonts w:ascii="Arial" w:eastAsia="Times New Roman" w:hAnsi="Arial" w:cs="Arial"/>
          <w:b/>
          <w:bCs/>
          <w:color w:val="0A0A0A"/>
          <w:sz w:val="40"/>
          <w:szCs w:val="40"/>
          <w:lang w:eastAsia="pl-PL"/>
        </w:rPr>
        <w:t>„</w:t>
      </w:r>
      <w:r w:rsidR="001F53B7" w:rsidRPr="001F53B7">
        <w:rPr>
          <w:rFonts w:cstheme="minorHAnsi"/>
          <w:b/>
          <w:color w:val="00B050"/>
          <w:sz w:val="40"/>
          <w:szCs w:val="40"/>
        </w:rPr>
        <w:t>M</w:t>
      </w:r>
      <w:r w:rsidR="001F53B7" w:rsidRPr="001F53B7">
        <w:rPr>
          <w:rFonts w:cstheme="minorHAnsi"/>
          <w:b/>
          <w:color w:val="FF0000"/>
          <w:sz w:val="40"/>
          <w:szCs w:val="40"/>
        </w:rPr>
        <w:t>a</w:t>
      </w:r>
      <w:r w:rsidR="001F53B7" w:rsidRPr="001F53B7">
        <w:rPr>
          <w:rFonts w:cstheme="minorHAnsi"/>
          <w:b/>
          <w:color w:val="0070C0"/>
          <w:sz w:val="40"/>
          <w:szCs w:val="40"/>
        </w:rPr>
        <w:t>r</w:t>
      </w:r>
      <w:r w:rsidR="001F53B7" w:rsidRPr="001F53B7">
        <w:rPr>
          <w:rFonts w:cstheme="minorHAnsi"/>
          <w:b/>
          <w:color w:val="FFCC00"/>
          <w:sz w:val="40"/>
          <w:szCs w:val="40"/>
        </w:rPr>
        <w:t>t</w:t>
      </w:r>
      <w:r w:rsidR="001F53B7" w:rsidRPr="001F53B7">
        <w:rPr>
          <w:rFonts w:cstheme="minorHAnsi"/>
          <w:b/>
          <w:color w:val="ED7D31" w:themeColor="accent2"/>
          <w:sz w:val="40"/>
          <w:szCs w:val="40"/>
        </w:rPr>
        <w:t>w</w:t>
      </w:r>
      <w:r w:rsidR="001F53B7" w:rsidRPr="001F53B7">
        <w:rPr>
          <w:rFonts w:cstheme="minorHAnsi"/>
          <w:b/>
          <w:color w:val="7030A0"/>
          <w:sz w:val="40"/>
          <w:szCs w:val="40"/>
        </w:rPr>
        <w:t>a</w:t>
      </w:r>
      <w:r w:rsidR="001F53B7" w:rsidRPr="001F53B7">
        <w:rPr>
          <w:rFonts w:cstheme="minorHAnsi"/>
          <w:b/>
          <w:sz w:val="40"/>
          <w:szCs w:val="40"/>
        </w:rPr>
        <w:t xml:space="preserve"> </w:t>
      </w:r>
      <w:r w:rsidR="001F53B7" w:rsidRPr="001F53B7">
        <w:rPr>
          <w:rFonts w:cstheme="minorHAnsi"/>
          <w:b/>
          <w:color w:val="A5A5A5" w:themeColor="accent3"/>
          <w:sz w:val="40"/>
          <w:szCs w:val="40"/>
        </w:rPr>
        <w:t>n</w:t>
      </w:r>
      <w:r w:rsidR="001F53B7" w:rsidRPr="001F53B7">
        <w:rPr>
          <w:rFonts w:cstheme="minorHAnsi"/>
          <w:b/>
          <w:color w:val="FF00FF"/>
          <w:sz w:val="40"/>
          <w:szCs w:val="40"/>
        </w:rPr>
        <w:t>a</w:t>
      </w:r>
      <w:r w:rsidR="001F53B7" w:rsidRPr="001F53B7">
        <w:rPr>
          <w:rFonts w:cstheme="minorHAnsi"/>
          <w:b/>
          <w:color w:val="800000"/>
          <w:sz w:val="40"/>
          <w:szCs w:val="40"/>
        </w:rPr>
        <w:t>t</w:t>
      </w:r>
      <w:r w:rsidR="001F53B7" w:rsidRPr="001F53B7">
        <w:rPr>
          <w:rFonts w:cstheme="minorHAnsi"/>
          <w:b/>
          <w:color w:val="008000"/>
          <w:sz w:val="40"/>
          <w:szCs w:val="40"/>
        </w:rPr>
        <w:t>u</w:t>
      </w:r>
      <w:r w:rsidR="001F53B7" w:rsidRPr="001F53B7">
        <w:rPr>
          <w:rFonts w:cstheme="minorHAnsi"/>
          <w:b/>
          <w:color w:val="538135" w:themeColor="accent6" w:themeShade="BF"/>
          <w:sz w:val="40"/>
          <w:szCs w:val="40"/>
        </w:rPr>
        <w:t>r</w:t>
      </w:r>
      <w:r w:rsidR="001F53B7" w:rsidRPr="001F53B7">
        <w:rPr>
          <w:rFonts w:cstheme="minorHAnsi"/>
          <w:b/>
          <w:color w:val="8496B0" w:themeColor="text2" w:themeTint="99"/>
          <w:sz w:val="40"/>
          <w:szCs w:val="40"/>
        </w:rPr>
        <w:t>a</w:t>
      </w:r>
      <w:r w:rsidRPr="001F53B7">
        <w:rPr>
          <w:rFonts w:ascii="Arial" w:eastAsia="Times New Roman" w:hAnsi="Arial" w:cs="Arial"/>
          <w:b/>
          <w:bCs/>
          <w:color w:val="0A0A0A"/>
          <w:sz w:val="40"/>
          <w:szCs w:val="40"/>
          <w:lang w:eastAsia="pl-PL"/>
        </w:rPr>
        <w:t>”</w:t>
      </w:r>
    </w:p>
    <w:p w14:paraId="0433E7A6" w14:textId="142BD3C1" w:rsidR="007806FE" w:rsidRPr="00CC6E1C" w:rsidRDefault="007806FE" w:rsidP="007806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</w:p>
    <w:p w14:paraId="393599C2" w14:textId="220C4F13" w:rsidR="00CC6E1C" w:rsidRPr="00CC6E1C" w:rsidRDefault="00CC6E1C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1. Organizator:</w:t>
      </w:r>
    </w:p>
    <w:p w14:paraId="573A8887" w14:textId="109C173D" w:rsidR="00CC6E1C" w:rsidRDefault="00CC6E1C" w:rsidP="007806F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Osoby odpowiedzialne: 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Renata Prusik i Agnieszka Trętowska</w:t>
      </w:r>
    </w:p>
    <w:p w14:paraId="0098AB3B" w14:textId="310E2161" w:rsidR="007806FE" w:rsidRPr="00CC6E1C" w:rsidRDefault="007806FE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</w:p>
    <w:p w14:paraId="7B947E61" w14:textId="262E0C6C" w:rsidR="00CC6E1C" w:rsidRPr="00CC6E1C" w:rsidRDefault="00CC6E1C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2. Cele konkursu:</w:t>
      </w:r>
    </w:p>
    <w:p w14:paraId="0AC13931" w14:textId="5D74C78E" w:rsidR="00CC6E1C" w:rsidRPr="00CC6E1C" w:rsidRDefault="00CC6E1C" w:rsidP="007806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Rozwijanie zdolności artystycznych i wrażliwości estetycznej dzieci i młodzieży.</w:t>
      </w:r>
    </w:p>
    <w:p w14:paraId="31BBBA49" w14:textId="1B1541A0" w:rsidR="00CC6E1C" w:rsidRPr="00CC6E1C" w:rsidRDefault="00CC6E1C" w:rsidP="007806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Popularyzacja twórczości plastycznej oraz doskonalenie warsztatu.</w:t>
      </w:r>
    </w:p>
    <w:p w14:paraId="612AD85D" w14:textId="5864B866" w:rsidR="00CC6E1C" w:rsidRPr="00CC6E1C" w:rsidRDefault="00CC6E1C" w:rsidP="007806F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Interpretacja tematu "</w:t>
      </w:r>
      <w:r w:rsidR="006A333B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M</w:t>
      </w: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artwa natura" w kontekście kompozycji i barwy. </w:t>
      </w:r>
    </w:p>
    <w:p w14:paraId="6984CB54" w14:textId="77777777" w:rsidR="007806FE" w:rsidRDefault="007806FE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43BB64C4" w14:textId="7BEDB6A5" w:rsidR="00CC6E1C" w:rsidRPr="00CC6E1C" w:rsidRDefault="00CC6E1C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3. Uczestnicy:</w:t>
      </w:r>
    </w:p>
    <w:p w14:paraId="07158C26" w14:textId="6D56DED7" w:rsidR="00CC6E1C" w:rsidRPr="00CC6E1C" w:rsidRDefault="00CC6E1C" w:rsidP="007806F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Konkurs skierowany jest do uczniów klas 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1-3</w:t>
      </w: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.</w:t>
      </w:r>
      <w:bookmarkStart w:id="0" w:name="_GoBack"/>
      <w:bookmarkEnd w:id="0"/>
    </w:p>
    <w:p w14:paraId="60AE3238" w14:textId="104951E8" w:rsidR="00CC6E1C" w:rsidRPr="00CC6E1C" w:rsidRDefault="00CC6E1C" w:rsidP="007806F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Prace będą oceniane w 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3 </w:t>
      </w: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kategoriach wiekowych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.</w:t>
      </w:r>
    </w:p>
    <w:p w14:paraId="180283B5" w14:textId="77777777" w:rsidR="007806FE" w:rsidRDefault="007806FE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15BB4CEB" w14:textId="56580B08" w:rsidR="00CC6E1C" w:rsidRPr="00CC6E1C" w:rsidRDefault="007806FE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4</w:t>
      </w:r>
      <w:r w:rsidR="00CC6E1C"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 xml:space="preserve">. </w:t>
      </w:r>
      <w:r w:rsidR="00ED6E35"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 xml:space="preserve">Zasady uczestnictwa </w:t>
      </w:r>
      <w:r w:rsidR="00ED6E35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,t</w:t>
      </w:r>
      <w:r w:rsidR="00CC6E1C"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 xml:space="preserve">ermin i miejsce </w:t>
      </w:r>
      <w:r w:rsidR="00ED6E35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rysowania</w:t>
      </w:r>
      <w:r w:rsidR="00CC6E1C"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:</w:t>
      </w:r>
    </w:p>
    <w:p w14:paraId="3E855F11" w14:textId="5692A4CF" w:rsidR="007806FE" w:rsidRDefault="00BB7C6E" w:rsidP="007806F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Warunkiem</w:t>
      </w:r>
      <w:r w:rsidR="007806FE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udziału</w:t>
      </w:r>
      <w:r w:rsidR="00ED6E35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w konkursie jest</w:t>
      </w:r>
      <w:r w:rsidR="007806FE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zgoda po</w:t>
      </w:r>
      <w:r w:rsidR="006A333B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d</w:t>
      </w:r>
      <w:r w:rsidR="007806FE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pisana przez </w:t>
      </w:r>
      <w:r w:rsidR="00ED6E35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Rodz</w:t>
      </w:r>
      <w:r w:rsidR="007806FE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iców (dostępna u wychowawców),  którą należy dostarczyć do organizatorów do czwartku 26 marca 2026 r.</w:t>
      </w:r>
      <w:r w:rsidR="006A333B" w:rsidRPr="006A333B">
        <w:t xml:space="preserve"> </w:t>
      </w:r>
    </w:p>
    <w:p w14:paraId="3D232DDC" w14:textId="7450B091" w:rsidR="00ED6E35" w:rsidRPr="002B1163" w:rsidRDefault="00ED6E35" w:rsidP="007806F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color w:val="0A0A0A"/>
          <w:sz w:val="24"/>
          <w:szCs w:val="24"/>
          <w:lang w:eastAsia="pl-PL"/>
        </w:rPr>
      </w:pPr>
      <w:r w:rsidRPr="002B1163">
        <w:rPr>
          <w:rFonts w:ascii="Arial" w:eastAsia="Times New Roman" w:hAnsi="Arial" w:cs="Arial"/>
          <w:b/>
          <w:color w:val="0A0A0A"/>
          <w:sz w:val="24"/>
          <w:szCs w:val="24"/>
          <w:lang w:eastAsia="pl-PL"/>
        </w:rPr>
        <w:t xml:space="preserve">Prace </w:t>
      </w:r>
      <w:r w:rsidR="006A333B">
        <w:rPr>
          <w:rFonts w:ascii="Arial" w:eastAsia="Times New Roman" w:hAnsi="Arial" w:cs="Arial"/>
          <w:b/>
          <w:color w:val="0A0A0A"/>
          <w:sz w:val="24"/>
          <w:szCs w:val="24"/>
          <w:lang w:eastAsia="pl-PL"/>
        </w:rPr>
        <w:t>zostaną wykonane</w:t>
      </w:r>
      <w:r w:rsidR="007806FE" w:rsidRPr="002B1163">
        <w:rPr>
          <w:rFonts w:ascii="Arial" w:eastAsia="Times New Roman" w:hAnsi="Arial" w:cs="Arial"/>
          <w:b/>
          <w:color w:val="0A0A0A"/>
          <w:sz w:val="24"/>
          <w:szCs w:val="24"/>
          <w:lang w:eastAsia="pl-PL"/>
        </w:rPr>
        <w:t xml:space="preserve"> </w:t>
      </w:r>
      <w:r w:rsidRPr="002B1163">
        <w:rPr>
          <w:rFonts w:ascii="Arial" w:eastAsia="Times New Roman" w:hAnsi="Arial" w:cs="Arial"/>
          <w:b/>
          <w:color w:val="0A0A0A"/>
          <w:sz w:val="24"/>
          <w:szCs w:val="24"/>
          <w:lang w:eastAsia="pl-PL"/>
        </w:rPr>
        <w:t>samodzielne</w:t>
      </w:r>
      <w:r w:rsidR="006A333B">
        <w:rPr>
          <w:rFonts w:ascii="Arial" w:eastAsia="Times New Roman" w:hAnsi="Arial" w:cs="Arial"/>
          <w:b/>
          <w:color w:val="0A0A0A"/>
          <w:sz w:val="24"/>
          <w:szCs w:val="24"/>
          <w:lang w:eastAsia="pl-PL"/>
        </w:rPr>
        <w:t xml:space="preserve"> przez uczestników konkursu</w:t>
      </w:r>
      <w:r w:rsidRPr="002B1163">
        <w:rPr>
          <w:rFonts w:ascii="Arial" w:eastAsia="Times New Roman" w:hAnsi="Arial" w:cs="Arial"/>
          <w:b/>
          <w:color w:val="0A0A0A"/>
          <w:sz w:val="24"/>
          <w:szCs w:val="24"/>
          <w:lang w:eastAsia="pl-PL"/>
        </w:rPr>
        <w:t>, w szkole, w poniedziałek</w:t>
      </w:r>
      <w:r w:rsidR="002B1163">
        <w:rPr>
          <w:rFonts w:ascii="Arial" w:eastAsia="Times New Roman" w:hAnsi="Arial" w:cs="Arial"/>
          <w:b/>
          <w:color w:val="0A0A0A"/>
          <w:sz w:val="24"/>
          <w:szCs w:val="24"/>
          <w:lang w:eastAsia="pl-PL"/>
        </w:rPr>
        <w:t xml:space="preserve"> 30 marca</w:t>
      </w:r>
      <w:r w:rsidRPr="002B1163">
        <w:rPr>
          <w:rFonts w:ascii="Arial" w:eastAsia="Times New Roman" w:hAnsi="Arial" w:cs="Arial"/>
          <w:b/>
          <w:color w:val="0A0A0A"/>
          <w:sz w:val="24"/>
          <w:szCs w:val="24"/>
          <w:lang w:eastAsia="pl-PL"/>
        </w:rPr>
        <w:t xml:space="preserve"> na 9 godzinie lekcyjnej 15.15-16.00 w sali 217.</w:t>
      </w:r>
    </w:p>
    <w:p w14:paraId="7F335BA1" w14:textId="4652C8D3" w:rsidR="007806FE" w:rsidRPr="00CC6E1C" w:rsidRDefault="007806FE" w:rsidP="007806F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Praca powinna przedstawiać kompozycję 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ustawionych przez organizatora przedmiotów</w:t>
      </w: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(martwa natura).</w:t>
      </w:r>
      <w:r w:rsidR="009B529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Uczestnik ma na narysowanie pracy 40 minut.</w:t>
      </w:r>
    </w:p>
    <w:p w14:paraId="09A328D1" w14:textId="77777777" w:rsidR="00ED6E35" w:rsidRPr="00CC6E1C" w:rsidRDefault="00ED6E35" w:rsidP="007806F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Każdy uczestnik może zgłosić 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1</w:t>
      </w: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pracę.</w:t>
      </w:r>
    </w:p>
    <w:p w14:paraId="53618FE0" w14:textId="77777777" w:rsidR="00ED6E35" w:rsidRPr="00CC6E1C" w:rsidRDefault="00ED6E35" w:rsidP="007806F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Praca na odwrocie powinna zawierać: imię i nazwisko autora, klasę.</w:t>
      </w:r>
    </w:p>
    <w:p w14:paraId="481BA6CF" w14:textId="517FBDE9" w:rsidR="00ED6E35" w:rsidRPr="00CC6E1C" w:rsidRDefault="00ED6E35" w:rsidP="007806F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Technika:</w:t>
      </w: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</w:t>
      </w:r>
      <w:r>
        <w:rPr>
          <w:rFonts w:ascii="Arial" w:eastAsia="Times New Roman" w:hAnsi="Arial" w:cs="Arial"/>
          <w:color w:val="0A0A0A"/>
          <w:sz w:val="24"/>
          <w:szCs w:val="24"/>
          <w:lang w:eastAsia="pl-PL"/>
        </w:rPr>
        <w:t>rysunek wykonany pastelami</w:t>
      </w:r>
      <w:r w:rsidR="007806FE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 - każdy uczestnik przynosi swoje pastele.</w:t>
      </w:r>
    </w:p>
    <w:p w14:paraId="67DB235F" w14:textId="6C4926C7" w:rsidR="00ED6E35" w:rsidRPr="00CC6E1C" w:rsidRDefault="00ED6E35" w:rsidP="007806FE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Format:</w:t>
      </w: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 </w:t>
      </w:r>
      <w:r w:rsidR="006A333B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kartka</w:t>
      </w: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A4</w:t>
      </w:r>
      <w:r w:rsidR="007806FE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 </w:t>
      </w:r>
      <w:r w:rsidR="006A333B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z bloku technicznego </w:t>
      </w:r>
      <w:r w:rsidR="007806FE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- każdy uczestnik przynosi swoją kartkę.</w:t>
      </w:r>
    </w:p>
    <w:p w14:paraId="2DC4965B" w14:textId="77777777" w:rsidR="00BB7C6E" w:rsidRDefault="00BB7C6E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22FD8A32" w14:textId="06ACC9C1" w:rsidR="00CC6E1C" w:rsidRPr="00CC6E1C" w:rsidRDefault="00BB7C6E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5</w:t>
      </w:r>
      <w:r w:rsidR="00CC6E1C"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. Kryteria oceny:</w:t>
      </w:r>
    </w:p>
    <w:p w14:paraId="73AB6F10" w14:textId="6D837EFD" w:rsidR="00CC6E1C" w:rsidRPr="00CC6E1C" w:rsidRDefault="00CC6E1C" w:rsidP="007806FE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Zgodność pracy z tematem</w:t>
      </w:r>
      <w:r w:rsidR="00BB7C6E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, kompozycja.</w:t>
      </w:r>
    </w:p>
    <w:p w14:paraId="12D09CEB" w14:textId="18946C57" w:rsidR="00CC6E1C" w:rsidRPr="00CC6E1C" w:rsidRDefault="00CC6E1C" w:rsidP="007806FE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Jakość wykonania</w:t>
      </w:r>
      <w:r w:rsidR="0028223F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.</w:t>
      </w:r>
    </w:p>
    <w:p w14:paraId="371796DE" w14:textId="77777777" w:rsidR="00BB7C6E" w:rsidRDefault="00BB7C6E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44107B97" w14:textId="256BE407" w:rsidR="00CC6E1C" w:rsidRPr="00CC6E1C" w:rsidRDefault="00BB7C6E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6</w:t>
      </w:r>
      <w:r w:rsidR="00CC6E1C"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. Nagrody:</w:t>
      </w:r>
    </w:p>
    <w:p w14:paraId="1C36DFB8" w14:textId="38C2B3E6" w:rsidR="00CC6E1C" w:rsidRPr="00CC6E1C" w:rsidRDefault="00CC6E1C" w:rsidP="007806FE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Jury przyzna nagrody za zajęcie I, II, III miejsca w każdej kategorii.</w:t>
      </w:r>
    </w:p>
    <w:p w14:paraId="00314893" w14:textId="11A2E05C" w:rsidR="00CC6E1C" w:rsidRPr="00CC6E1C" w:rsidRDefault="00CC6E1C" w:rsidP="007806FE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 xml:space="preserve">Wyniki zostaną ogłoszone </w:t>
      </w:r>
      <w:r w:rsidR="0028223F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na szkolnej stronie internetowej.</w:t>
      </w:r>
    </w:p>
    <w:p w14:paraId="0E2221CE" w14:textId="77777777" w:rsidR="00BB7C6E" w:rsidRDefault="00BB7C6E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</w:pPr>
    </w:p>
    <w:p w14:paraId="7DB9E1C0" w14:textId="0EB9EF68" w:rsidR="00CC6E1C" w:rsidRPr="00CC6E1C" w:rsidRDefault="00BB7C6E" w:rsidP="007806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7</w:t>
      </w:r>
      <w:r w:rsidR="00CC6E1C" w:rsidRPr="00CC6E1C">
        <w:rPr>
          <w:rFonts w:ascii="Arial" w:eastAsia="Times New Roman" w:hAnsi="Arial" w:cs="Arial"/>
          <w:b/>
          <w:bCs/>
          <w:color w:val="0A0A0A"/>
          <w:sz w:val="24"/>
          <w:szCs w:val="24"/>
          <w:lang w:eastAsia="pl-PL"/>
        </w:rPr>
        <w:t>. Postanowienia końcowe:</w:t>
      </w:r>
    </w:p>
    <w:p w14:paraId="5F16855A" w14:textId="77777777" w:rsidR="00CC6E1C" w:rsidRPr="00CC6E1C" w:rsidRDefault="00CC6E1C" w:rsidP="007806FE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Prace przechodzą na własność organizatora i mogą być prezentowane na wystawie szkolnej.</w:t>
      </w:r>
    </w:p>
    <w:p w14:paraId="7E06A6A2" w14:textId="77777777" w:rsidR="00CC6E1C" w:rsidRPr="00CC6E1C" w:rsidRDefault="00CC6E1C" w:rsidP="007806FE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CC6E1C">
        <w:rPr>
          <w:rFonts w:ascii="Arial" w:eastAsia="Times New Roman" w:hAnsi="Arial" w:cs="Arial"/>
          <w:color w:val="0A0A0A"/>
          <w:sz w:val="24"/>
          <w:szCs w:val="24"/>
          <w:lang w:eastAsia="pl-PL"/>
        </w:rPr>
        <w:t>Zgłoszenie pracy jest jednoznaczne z akceptacją regulaminu i zgodą na przetwarzanie danych osobowych (RODO).</w:t>
      </w:r>
    </w:p>
    <w:p w14:paraId="1CB658FC" w14:textId="68AB9DD4" w:rsidR="00CC6E1C" w:rsidRDefault="00CC6E1C" w:rsidP="007806FE">
      <w:pPr>
        <w:spacing w:after="0" w:line="240" w:lineRule="auto"/>
      </w:pPr>
    </w:p>
    <w:p w14:paraId="1AD2B9D7" w14:textId="21302F32" w:rsidR="00BB7C6E" w:rsidRDefault="00BB7C6E" w:rsidP="007806FE">
      <w:pPr>
        <w:spacing w:after="0" w:line="240" w:lineRule="auto"/>
      </w:pPr>
    </w:p>
    <w:p w14:paraId="38198062" w14:textId="5568D4BD" w:rsidR="00BB7C6E" w:rsidRDefault="00BB7C6E" w:rsidP="00BB7C6E">
      <w:pPr>
        <w:spacing w:after="0" w:line="240" w:lineRule="auto"/>
        <w:jc w:val="right"/>
      </w:pPr>
      <w:r>
        <w:t xml:space="preserve">Organizatorzy   </w:t>
      </w:r>
    </w:p>
    <w:p w14:paraId="508F4C95" w14:textId="37F7CA52" w:rsidR="00BB7C6E" w:rsidRDefault="00BB7C6E" w:rsidP="00BB7C6E">
      <w:pPr>
        <w:spacing w:after="0" w:line="240" w:lineRule="auto"/>
        <w:jc w:val="right"/>
      </w:pPr>
      <w:r>
        <w:t>R. Prusik i A. Trętowska</w:t>
      </w:r>
    </w:p>
    <w:sectPr w:rsidR="00BB7C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2461F"/>
    <w:multiLevelType w:val="multilevel"/>
    <w:tmpl w:val="A22CE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B53C77"/>
    <w:multiLevelType w:val="multilevel"/>
    <w:tmpl w:val="D87C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5F4C84"/>
    <w:multiLevelType w:val="multilevel"/>
    <w:tmpl w:val="779A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2C008F"/>
    <w:multiLevelType w:val="multilevel"/>
    <w:tmpl w:val="137AB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38692E"/>
    <w:multiLevelType w:val="multilevel"/>
    <w:tmpl w:val="8C54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6C3131"/>
    <w:multiLevelType w:val="multilevel"/>
    <w:tmpl w:val="A990A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EC370E"/>
    <w:multiLevelType w:val="multilevel"/>
    <w:tmpl w:val="8F52A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EC413E"/>
    <w:multiLevelType w:val="multilevel"/>
    <w:tmpl w:val="5B982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E05"/>
    <w:rsid w:val="001F53B7"/>
    <w:rsid w:val="0028223F"/>
    <w:rsid w:val="002B1163"/>
    <w:rsid w:val="00531E05"/>
    <w:rsid w:val="006A333B"/>
    <w:rsid w:val="00777720"/>
    <w:rsid w:val="007806FE"/>
    <w:rsid w:val="008231DD"/>
    <w:rsid w:val="009B529C"/>
    <w:rsid w:val="00BA24B9"/>
    <w:rsid w:val="00BB7C6E"/>
    <w:rsid w:val="00CC6E1C"/>
    <w:rsid w:val="00ED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F3F2A"/>
  <w15:chartTrackingRefBased/>
  <w15:docId w15:val="{53517954-2769-4CFD-A923-483C424D2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CC6E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CC6E1C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CC6E1C"/>
    <w:rPr>
      <w:b/>
      <w:bCs/>
    </w:rPr>
  </w:style>
  <w:style w:type="character" w:customStyle="1" w:styleId="vkekvd">
    <w:name w:val="vkekvd"/>
    <w:basedOn w:val="Domylnaczcionkaakapitu"/>
    <w:rsid w:val="00CC6E1C"/>
  </w:style>
  <w:style w:type="paragraph" w:customStyle="1" w:styleId="df3vjf">
    <w:name w:val="df3vjf"/>
    <w:basedOn w:val="Normalny"/>
    <w:rsid w:val="00CC6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286pc">
    <w:name w:val="t286pc"/>
    <w:basedOn w:val="Domylnaczcionkaakapitu"/>
    <w:rsid w:val="00CC6E1C"/>
  </w:style>
  <w:style w:type="character" w:customStyle="1" w:styleId="ifmvxd">
    <w:name w:val="ifmvxd"/>
    <w:basedOn w:val="Domylnaczcionkaakapitu"/>
    <w:rsid w:val="00CC6E1C"/>
  </w:style>
  <w:style w:type="character" w:customStyle="1" w:styleId="ijm6od">
    <w:name w:val="ijm6od"/>
    <w:basedOn w:val="Domylnaczcionkaakapitu"/>
    <w:rsid w:val="00CC6E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071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8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4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247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TRĘTOWSKA</dc:creator>
  <cp:keywords/>
  <dc:description/>
  <cp:lastModifiedBy>AGNIESZKA TRĘTOWSKA</cp:lastModifiedBy>
  <cp:revision>6</cp:revision>
  <dcterms:created xsi:type="dcterms:W3CDTF">2026-03-17T08:56:00Z</dcterms:created>
  <dcterms:modified xsi:type="dcterms:W3CDTF">2026-03-18T12:09:00Z</dcterms:modified>
</cp:coreProperties>
</file>